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1D" w:rsidRDefault="00425F1D" w:rsidP="001B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7C96" w:rsidRDefault="00087C96" w:rsidP="001B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текущей 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Госинспекции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ветеринарии НАО </w:t>
      </w:r>
    </w:p>
    <w:p w:rsidR="001B23D4" w:rsidRDefault="001B23D4" w:rsidP="001B23D4">
      <w:pPr>
        <w:spacing w:after="0" w:line="240" w:lineRule="auto"/>
        <w:jc w:val="center"/>
        <w:outlineLvl w:val="0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период с 04 апреля по 08 апреля 2016 г.</w:t>
      </w:r>
    </w:p>
    <w:p w:rsidR="001B23D4" w:rsidRDefault="001B23D4" w:rsidP="001B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CD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CD" w:rsidRDefault="002E5729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C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2016  года</w:t>
      </w:r>
      <w:r w:rsidR="002C1ECD">
        <w:rPr>
          <w:rFonts w:ascii="Times New Roman" w:hAnsi="Times New Roman" w:cs="Times New Roman"/>
          <w:sz w:val="28"/>
          <w:szCs w:val="28"/>
        </w:rPr>
        <w:t xml:space="preserve"> </w:t>
      </w:r>
      <w:r w:rsidR="00635899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Ненецкого автономного округа отменены ограничительные мероприятия (карантин)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3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63589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35899">
        <w:rPr>
          <w:rFonts w:ascii="Times New Roman" w:hAnsi="Times New Roman" w:cs="Times New Roman"/>
          <w:sz w:val="28"/>
          <w:szCs w:val="28"/>
        </w:rPr>
        <w:t>Тельвисочный</w:t>
      </w:r>
      <w:proofErr w:type="spellEnd"/>
      <w:r w:rsidR="0063589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C1ECD">
        <w:rPr>
          <w:rFonts w:ascii="Times New Roman" w:hAnsi="Times New Roman" w:cs="Times New Roman"/>
          <w:sz w:val="28"/>
          <w:szCs w:val="28"/>
        </w:rPr>
        <w:t>.</w:t>
      </w:r>
    </w:p>
    <w:p w:rsidR="00D82CCA" w:rsidRDefault="00D82CCA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476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76111">
        <w:rPr>
          <w:rFonts w:ascii="Times New Roman" w:hAnsi="Times New Roman" w:cs="Times New Roman"/>
          <w:sz w:val="28"/>
          <w:szCs w:val="28"/>
        </w:rPr>
        <w:t xml:space="preserve"> НАО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о выполнении плановых мероприятий за март 2016 года.</w:t>
      </w:r>
    </w:p>
    <w:p w:rsidR="00CA3A85" w:rsidRDefault="00D82CCA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апреля направлена в ДФЭ сводная бюджетная отчетность об исполнении окружного бюджета за 1 квартал 2016 года.</w:t>
      </w:r>
    </w:p>
    <w:p w:rsidR="00CA3A85" w:rsidRDefault="00476111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плановая документарная выборочная проверка КУ НАО «Станция по борьбе с болезнями животных» в сфере закупок для обеспечения государственных нужд НАО. По результатам проверки </w:t>
      </w:r>
      <w:r w:rsidR="006643F4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выявленных нарушений. Материалы проверки также направлены в контрольно-ревизионное управление Аппарата Администрации НАО.</w:t>
      </w:r>
    </w:p>
    <w:p w:rsidR="00476111" w:rsidRDefault="00476111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подготовка</w:t>
      </w:r>
      <w:r w:rsidR="006643F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 плановой проверке </w:t>
      </w:r>
      <w:r w:rsidR="006643F4">
        <w:rPr>
          <w:rFonts w:ascii="Times New Roman" w:hAnsi="Times New Roman" w:cs="Times New Roman"/>
          <w:sz w:val="28"/>
          <w:szCs w:val="28"/>
        </w:rPr>
        <w:t xml:space="preserve">Инспекции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Карелия, Архангельской области и НАО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Инспекцией переданных полномочий в области ветеринарии.</w:t>
      </w:r>
    </w:p>
    <w:p w:rsidR="00087B7F" w:rsidRDefault="00087B7F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ДФЭ НАО направлен отчет о реализации мероприятий госпрограммы НАО «Обеспечение эпизоотического и ветеринарно-санитарного благополучия на территории НАО» за 1 квартал 2016 года.</w:t>
      </w:r>
    </w:p>
    <w:p w:rsidR="006643F4" w:rsidRDefault="006643F4" w:rsidP="002C1E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осуществляет </w:t>
      </w:r>
      <w:r w:rsidR="00CD6505">
        <w:rPr>
          <w:rFonts w:ascii="Times New Roman" w:hAnsi="Times New Roman" w:cs="Times New Roman"/>
          <w:sz w:val="28"/>
          <w:szCs w:val="28"/>
        </w:rPr>
        <w:t>контроль выполнения противоэпизоотических мероприятий на территории неблагополучного пункта по заболеванию животных бешенством</w:t>
      </w:r>
      <w:r w:rsidR="00CD650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D6505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CD6505">
        <w:rPr>
          <w:rFonts w:ascii="Times New Roman" w:hAnsi="Times New Roman" w:cs="Times New Roman"/>
          <w:sz w:val="28"/>
          <w:szCs w:val="28"/>
        </w:rPr>
        <w:t>.</w:t>
      </w:r>
      <w:r w:rsidR="00CD650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сбор документов </w:t>
      </w:r>
      <w:r w:rsidR="00CD6505">
        <w:rPr>
          <w:rFonts w:ascii="Times New Roman" w:hAnsi="Times New Roman" w:cs="Times New Roman"/>
          <w:sz w:val="28"/>
          <w:szCs w:val="28"/>
        </w:rPr>
        <w:t>подтверждающих</w:t>
      </w:r>
      <w:r w:rsidR="00CD6505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9C41A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6505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9C41A0">
        <w:rPr>
          <w:rFonts w:ascii="Times New Roman" w:hAnsi="Times New Roman" w:cs="Times New Roman"/>
          <w:sz w:val="28"/>
          <w:szCs w:val="28"/>
        </w:rPr>
        <w:t xml:space="preserve"> </w:t>
      </w:r>
      <w:r w:rsidR="00CD6505"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z w:val="28"/>
          <w:szCs w:val="28"/>
        </w:rPr>
        <w:t xml:space="preserve">(акты вакцинации, отлова безнадзорных животных, эвтаназии больных и подозрительных в заболевании </w:t>
      </w:r>
      <w:r w:rsidR="009C41A0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CD6505">
        <w:rPr>
          <w:rFonts w:ascii="Times New Roman" w:hAnsi="Times New Roman" w:cs="Times New Roman"/>
          <w:sz w:val="28"/>
          <w:szCs w:val="28"/>
        </w:rPr>
        <w:t xml:space="preserve">уничтожения биологических отходов, проведения </w:t>
      </w:r>
      <w:r w:rsidR="009C41A0">
        <w:rPr>
          <w:rFonts w:ascii="Times New Roman" w:hAnsi="Times New Roman" w:cs="Times New Roman"/>
          <w:sz w:val="28"/>
          <w:szCs w:val="28"/>
        </w:rPr>
        <w:t xml:space="preserve">дезинфекции, </w:t>
      </w:r>
      <w:r w:rsidR="00CD6505">
        <w:rPr>
          <w:rFonts w:ascii="Times New Roman" w:hAnsi="Times New Roman" w:cs="Times New Roman"/>
          <w:sz w:val="28"/>
          <w:szCs w:val="28"/>
        </w:rPr>
        <w:t>обследования животноводческих помещений, информирования населения</w:t>
      </w:r>
      <w:r w:rsidR="009C41A0">
        <w:rPr>
          <w:rFonts w:ascii="Times New Roman" w:hAnsi="Times New Roman" w:cs="Times New Roman"/>
          <w:sz w:val="28"/>
          <w:szCs w:val="28"/>
        </w:rPr>
        <w:t xml:space="preserve"> и т.д.)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41A0">
        <w:rPr>
          <w:rFonts w:ascii="Times New Roman" w:hAnsi="Times New Roman" w:cs="Times New Roman"/>
          <w:sz w:val="28"/>
          <w:szCs w:val="28"/>
        </w:rPr>
        <w:t>ведется подготовка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противоэпизоотических мероприятий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05">
        <w:rPr>
          <w:rFonts w:ascii="Times New Roman" w:hAnsi="Times New Roman" w:cs="Times New Roman"/>
          <w:sz w:val="28"/>
          <w:szCs w:val="28"/>
        </w:rPr>
        <w:t xml:space="preserve">данном населенном </w:t>
      </w:r>
      <w:proofErr w:type="gramStart"/>
      <w:r w:rsidR="00CD650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CD6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DE" w:rsidRDefault="005239DE" w:rsidP="00432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C96" w:rsidRDefault="00087C96" w:rsidP="00087C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087C96" w:rsidRDefault="00087C96" w:rsidP="00087C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текущей деятельности КУ НАО «СББЖ»</w:t>
      </w:r>
    </w:p>
    <w:p w:rsidR="00087C96" w:rsidRDefault="00087C96" w:rsidP="00087C96">
      <w:pPr>
        <w:spacing w:after="0" w:line="240" w:lineRule="auto"/>
        <w:jc w:val="center"/>
        <w:outlineLvl w:val="0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 период с 01 апреля по 08 апреля 2016 г.</w:t>
      </w:r>
    </w:p>
    <w:p w:rsidR="00087C96" w:rsidRDefault="00087C96" w:rsidP="00087C96">
      <w:pPr>
        <w:ind w:left="360"/>
        <w:contextualSpacing/>
        <w:rPr>
          <w:rFonts w:ascii="Nimbus Roman No9 L" w:hAnsi="Nimbus Roman No9 L"/>
          <w:lang w:eastAsia="ru-RU"/>
        </w:rPr>
      </w:pPr>
    </w:p>
    <w:p w:rsidR="00087C96" w:rsidRPr="00E776AC" w:rsidRDefault="00087C96" w:rsidP="00087C96">
      <w:pPr>
        <w:spacing w:after="0"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Nimbus Roman No9 L" w:hAnsi="Nimbus Roman No9 L"/>
          <w:bCs/>
          <w:sz w:val="28"/>
          <w:szCs w:val="28"/>
        </w:rPr>
        <w:t xml:space="preserve">1.  </w:t>
      </w:r>
      <w:r w:rsidRPr="00E776AC">
        <w:rPr>
          <w:rFonts w:ascii="Times New Roman" w:hAnsi="Times New Roman"/>
          <w:sz w:val="28"/>
          <w:szCs w:val="28"/>
        </w:rPr>
        <w:t xml:space="preserve">На исполнении на сегодняшнюю дату находится 33 контракта. Заключено 3 контракта: поставка кормов для лабораторных животных (ИП </w:t>
      </w:r>
      <w:proofErr w:type="spellStart"/>
      <w:r w:rsidRPr="00E776AC">
        <w:rPr>
          <w:rFonts w:ascii="Times New Roman" w:hAnsi="Times New Roman"/>
          <w:sz w:val="28"/>
          <w:szCs w:val="28"/>
        </w:rPr>
        <w:t>Нецвитай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С.И.); поставка </w:t>
      </w:r>
      <w:proofErr w:type="spellStart"/>
      <w:r w:rsidRPr="00E776AC">
        <w:rPr>
          <w:rFonts w:ascii="Times New Roman" w:hAnsi="Times New Roman"/>
          <w:sz w:val="28"/>
          <w:szCs w:val="28"/>
        </w:rPr>
        <w:t>ивермека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 w:rsidRPr="00E776AC">
        <w:rPr>
          <w:rFonts w:ascii="Times New Roman" w:hAnsi="Times New Roman"/>
          <w:sz w:val="28"/>
          <w:szCs w:val="28"/>
        </w:rPr>
        <w:t>Нита</w:t>
      </w:r>
      <w:proofErr w:type="spellEnd"/>
      <w:r w:rsidRPr="00E776AC">
        <w:rPr>
          <w:rFonts w:ascii="Times New Roman" w:hAnsi="Times New Roman"/>
          <w:sz w:val="28"/>
          <w:szCs w:val="28"/>
        </w:rPr>
        <w:t>» - г. Саратов) и поставка вакцин (ООО «</w:t>
      </w:r>
      <w:proofErr w:type="spellStart"/>
      <w:r w:rsidRPr="00E776AC">
        <w:rPr>
          <w:rFonts w:ascii="Times New Roman" w:hAnsi="Times New Roman"/>
          <w:sz w:val="28"/>
          <w:szCs w:val="28"/>
        </w:rPr>
        <w:t>Фарм-Сиб</w:t>
      </w:r>
      <w:proofErr w:type="spellEnd"/>
      <w:r w:rsidRPr="00E776AC">
        <w:rPr>
          <w:rFonts w:ascii="Times New Roman" w:hAnsi="Times New Roman"/>
          <w:sz w:val="28"/>
          <w:szCs w:val="28"/>
        </w:rPr>
        <w:t>» - г. Москва).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AC">
        <w:rPr>
          <w:rFonts w:ascii="Times New Roman" w:hAnsi="Times New Roman"/>
          <w:sz w:val="28"/>
          <w:szCs w:val="28"/>
        </w:rPr>
        <w:t xml:space="preserve">Контракт на оказание услуг связи по доступу к сети Интернет (населенные пункты НАО – ветеринарные участки и пункты: всего 16 точек) подписан исполнителем – ГУП НАО «НКЭС»). </w:t>
      </w:r>
      <w:proofErr w:type="gramEnd"/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>На аукцион на услуги по перевозке грузов ветеринарного назначения авиатранспортом по местным воздушным линиям поступила 1 заявка.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>Направляются запросы цен на товары и услуги потенциальным поставщикам и исполнителям.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На разработке аукционная документация на поставку ветеринарных инструмента и материалов,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ветпрепаратов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, поставке бензина  (село).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По лицензированию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рентгенкабинета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закончена. Дополнительно направлены запрашиваемые отделом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 НАО документы. 8 апреля получена лицензия на данный вид деятельности.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 отчет по закупкам за второе полугодие 2015 года по учреждению для составления анкеты «Рейтинг прозрачности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госзакупок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». Анкета сформирована и направлена в ГИВ НАО.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По ведомственной проверке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госзакупок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за 2015 год подготовлены и направлены в ГИВ НАО запрашиваемые документы.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Подготовлены необходимые документы для плановой замены ЭЦП Козицына М.Ю. и Грибковой А.А. Заявка (пропуск) в казначейство НАО оформлен на 08.04.2016 на 14-15 ч.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По двум государственным контрактам (поставка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оксарепа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 для оленеводства – 1 тонна; поставка антибиотиков в ассортименте) товар поставлен поставщиками 06.04.2016 в полном объеме. 8 апреля в адрес КУ НАО «СББЖ» поступил </w:t>
      </w:r>
      <w:r w:rsidRPr="00E776AC">
        <w:rPr>
          <w:rFonts w:ascii="Times New Roman" w:hAnsi="Times New Roman"/>
          <w:sz w:val="28"/>
          <w:szCs w:val="28"/>
        </w:rPr>
        <w:t>по контракту</w:t>
      </w: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 годовой запас вакцины от </w:t>
      </w:r>
      <w:r w:rsidRPr="00E776AC">
        <w:rPr>
          <w:rFonts w:ascii="Times New Roman" w:hAnsi="Times New Roman"/>
          <w:sz w:val="28"/>
          <w:szCs w:val="28"/>
        </w:rPr>
        <w:t>ООО «</w:t>
      </w:r>
      <w:proofErr w:type="spellStart"/>
      <w:r w:rsidRPr="00E776AC">
        <w:rPr>
          <w:rFonts w:ascii="Times New Roman" w:hAnsi="Times New Roman"/>
          <w:sz w:val="28"/>
          <w:szCs w:val="28"/>
        </w:rPr>
        <w:t>Фарм-Сиб</w:t>
      </w:r>
      <w:proofErr w:type="spellEnd"/>
      <w:r w:rsidRPr="00E776AC">
        <w:rPr>
          <w:rFonts w:ascii="Times New Roman" w:hAnsi="Times New Roman"/>
          <w:sz w:val="28"/>
          <w:szCs w:val="28"/>
        </w:rPr>
        <w:t>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Nimbus Roman No9 L" w:hAnsi="Nimbus Roman No9 L"/>
          <w:sz w:val="28"/>
          <w:szCs w:val="28"/>
        </w:rPr>
        <w:t xml:space="preserve">2. </w:t>
      </w:r>
      <w:r w:rsidRPr="00E776A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лечебного отдела проходила в плановом режиме, 1 специалист в командировке в п. </w:t>
      </w:r>
      <w:proofErr w:type="spellStart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Бугрино</w:t>
      </w:r>
      <w:proofErr w:type="spellEnd"/>
      <w:r w:rsidRPr="00E776AC">
        <w:rPr>
          <w:rFonts w:ascii="Times New Roman" w:hAnsi="Times New Roman"/>
          <w:sz w:val="28"/>
          <w:szCs w:val="28"/>
          <w:shd w:val="clear" w:color="auto" w:fill="FFFFFF"/>
        </w:rPr>
        <w:t>, на приеме  работает 2 врача отдела, 1 фельдшер. Ведется работа по исполнению предписаний КРК НАО и прокуратуры НАО.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Nimbus Roman No9 L" w:hAnsi="Nimbus Roman No9 L"/>
          <w:bCs/>
          <w:sz w:val="28"/>
          <w:szCs w:val="28"/>
        </w:rPr>
        <w:t>3</w:t>
      </w:r>
      <w:r w:rsidRPr="00E776AC">
        <w:rPr>
          <w:rFonts w:ascii="Nimbus Roman No9 L" w:hAnsi="Nimbus Roman No9 L"/>
          <w:sz w:val="28"/>
          <w:szCs w:val="28"/>
        </w:rPr>
        <w:t xml:space="preserve">. </w:t>
      </w:r>
      <w:r w:rsidRPr="00E776AC">
        <w:rPr>
          <w:rFonts w:ascii="Times New Roman" w:hAnsi="Times New Roman"/>
          <w:sz w:val="28"/>
          <w:szCs w:val="28"/>
        </w:rPr>
        <w:t xml:space="preserve">Отдел по диагностике заболеваний отработал в штатном режиме.  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776AC">
        <w:rPr>
          <w:rFonts w:ascii="Times New Roman" w:hAnsi="Times New Roman"/>
          <w:sz w:val="28"/>
          <w:szCs w:val="28"/>
        </w:rPr>
        <w:t xml:space="preserve">В рамках основной деятельности проводились  следующие исследования:  клинического материала от мелких домашних животных; биоматериалов от крупного рогатого скота в рамках диспансеризации в животноводческих хозяйствах; крови от крупного рогатого скота, принадлежащего жителям г. Нарьян-Мар, с. </w:t>
      </w:r>
      <w:proofErr w:type="spellStart"/>
      <w:r w:rsidRPr="00E776AC">
        <w:rPr>
          <w:rFonts w:ascii="Times New Roman" w:hAnsi="Times New Roman"/>
          <w:sz w:val="28"/>
          <w:szCs w:val="28"/>
        </w:rPr>
        <w:t>Тельвиска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776AC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, на бруцеллёз и лейкоз (всего поступило 18 проб); комплекс лабораторных исследований мяса-оленины, поступившего из СПК «Дружба Народов» и  СРО «Ямб-То». </w:t>
      </w:r>
      <w:proofErr w:type="gramEnd"/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</w:rPr>
        <w:lastRenderedPageBreak/>
        <w:t xml:space="preserve">Закончены исследования на бешенство в отношении диких животных (лисица, песец) с территории </w:t>
      </w:r>
      <w:proofErr w:type="spellStart"/>
      <w:r w:rsidRPr="00E776AC">
        <w:rPr>
          <w:rFonts w:ascii="Times New Roman" w:hAnsi="Times New Roman"/>
          <w:sz w:val="28"/>
          <w:szCs w:val="28"/>
        </w:rPr>
        <w:t>Северо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776AC">
        <w:rPr>
          <w:rFonts w:ascii="Times New Roman" w:hAnsi="Times New Roman"/>
          <w:sz w:val="28"/>
          <w:szCs w:val="28"/>
        </w:rPr>
        <w:t>Хоседоюского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нефтяного месторождения,  </w:t>
      </w:r>
      <w:r w:rsidR="006643F4" w:rsidRPr="00E776AC">
        <w:rPr>
          <w:rFonts w:ascii="Times New Roman" w:hAnsi="Times New Roman"/>
          <w:sz w:val="28"/>
          <w:szCs w:val="28"/>
        </w:rPr>
        <w:t>вирус бешенства не установлен (не выделен)</w:t>
      </w:r>
      <w:r w:rsidRPr="00E776AC">
        <w:rPr>
          <w:rFonts w:ascii="Times New Roman" w:hAnsi="Times New Roman"/>
          <w:sz w:val="28"/>
          <w:szCs w:val="28"/>
        </w:rPr>
        <w:t>.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76AC">
        <w:rPr>
          <w:rFonts w:ascii="Times New Roman" w:hAnsi="Times New Roman"/>
          <w:sz w:val="28"/>
          <w:szCs w:val="28"/>
        </w:rPr>
        <w:t xml:space="preserve">Продолжается исследование </w:t>
      </w:r>
      <w:proofErr w:type="spellStart"/>
      <w:r w:rsidRPr="00E776AC">
        <w:rPr>
          <w:rFonts w:ascii="Times New Roman" w:hAnsi="Times New Roman"/>
          <w:sz w:val="28"/>
          <w:szCs w:val="28"/>
        </w:rPr>
        <w:t>патматериала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от</w:t>
      </w:r>
      <w:r w:rsidR="00CD6505" w:rsidRPr="00E776AC">
        <w:rPr>
          <w:rFonts w:ascii="Times New Roman" w:hAnsi="Times New Roman"/>
          <w:sz w:val="28"/>
          <w:szCs w:val="28"/>
        </w:rPr>
        <w:t xml:space="preserve"> погибшего</w:t>
      </w:r>
      <w:r w:rsidRPr="00E776AC">
        <w:rPr>
          <w:rFonts w:ascii="Times New Roman" w:hAnsi="Times New Roman"/>
          <w:sz w:val="28"/>
          <w:szCs w:val="28"/>
        </w:rPr>
        <w:t xml:space="preserve"> котёнка (территория города) в отношении бешенства. 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Nimbus Roman No9 L" w:hAnsi="Nimbus Roman No9 L"/>
          <w:sz w:val="28"/>
          <w:szCs w:val="28"/>
          <w:lang w:eastAsia="ru-RU"/>
        </w:rPr>
        <w:t xml:space="preserve">4. </w:t>
      </w:r>
      <w:r w:rsidRPr="00E776AC">
        <w:rPr>
          <w:rFonts w:ascii="Times New Roman" w:hAnsi="Times New Roman"/>
          <w:sz w:val="28"/>
          <w:szCs w:val="28"/>
        </w:rPr>
        <w:t xml:space="preserve">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087C96" w:rsidRPr="00E776AC" w:rsidRDefault="00087C96" w:rsidP="00087C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 xml:space="preserve"> На ОАО «Мясопродукты» с начала года поступило 878т. 543 кг мяса оленина, 51 т. 956 кг мяса говядина, 97 т. 900 кг мяса свинина, 240 кг мяса конина, 300 кг</w:t>
      </w:r>
      <w:proofErr w:type="gramStart"/>
      <w:r w:rsidRPr="00E776AC">
        <w:rPr>
          <w:rFonts w:ascii="Times New Roman" w:hAnsi="Times New Roman"/>
          <w:sz w:val="28"/>
          <w:szCs w:val="28"/>
        </w:rPr>
        <w:t>.</w:t>
      </w:r>
      <w:proofErr w:type="gramEnd"/>
      <w:r w:rsidRPr="00E77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6AC">
        <w:rPr>
          <w:rFonts w:ascii="Times New Roman" w:hAnsi="Times New Roman"/>
          <w:sz w:val="28"/>
          <w:szCs w:val="28"/>
        </w:rPr>
        <w:t>м</w:t>
      </w:r>
      <w:proofErr w:type="gramEnd"/>
      <w:r w:rsidRPr="00E776AC">
        <w:rPr>
          <w:rFonts w:ascii="Times New Roman" w:hAnsi="Times New Roman"/>
          <w:sz w:val="28"/>
          <w:szCs w:val="28"/>
        </w:rPr>
        <w:t>яса лосятина, 19т 23 кг мясо  птицы. Общее количество мяса составляет 1050161 кг.</w:t>
      </w:r>
    </w:p>
    <w:p w:rsidR="00087C96" w:rsidRPr="00E776AC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 xml:space="preserve">5. 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За период  с 01 января по 08 апреля 2016г. сотрудниками отдела было принято от населения и организаций 48 заявок на отлов животных. Произведено 59 выездов. С начала года работники отдела выезжали в п. Красное, п. </w:t>
      </w:r>
      <w:proofErr w:type="spellStart"/>
      <w:r w:rsidRPr="00E776AC">
        <w:rPr>
          <w:rFonts w:ascii="Times New Roman" w:hAnsi="Times New Roman"/>
          <w:sz w:val="28"/>
          <w:szCs w:val="28"/>
        </w:rPr>
        <w:t>Индига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E776AC">
        <w:rPr>
          <w:rFonts w:ascii="Times New Roman" w:hAnsi="Times New Roman"/>
          <w:sz w:val="28"/>
          <w:szCs w:val="28"/>
        </w:rPr>
        <w:t>Нельмин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Нос, село </w:t>
      </w:r>
      <w:proofErr w:type="spellStart"/>
      <w:r w:rsidRPr="00E776AC">
        <w:rPr>
          <w:rFonts w:ascii="Times New Roman" w:hAnsi="Times New Roman"/>
          <w:sz w:val="28"/>
          <w:szCs w:val="28"/>
        </w:rPr>
        <w:t>Тельвиска</w:t>
      </w:r>
      <w:proofErr w:type="spellEnd"/>
      <w:r w:rsidRPr="00E776AC">
        <w:rPr>
          <w:rFonts w:ascii="Times New Roman" w:hAnsi="Times New Roman"/>
          <w:sz w:val="28"/>
          <w:szCs w:val="28"/>
        </w:rPr>
        <w:t>. Отловлено 302 животных. 79 безнадзорных животных передано частным лицам. В настоящее время в пункте временного содержания находится 71 животное. Проведена стерилизация 35 животных, дегельминтизация - 94 голов, витаминизация - 36 голов, вакцинация против бешенства и чумы  - 79 головы.</w:t>
      </w:r>
    </w:p>
    <w:p w:rsidR="00087C96" w:rsidRPr="00E776AC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 xml:space="preserve">6.  Работа отдела по оценке эпизоотического состояния сельскохозяйственных и диких животных проходила в плановом режиме. Выполнялась текущая работа (заполнение журналов и форм), написание актов, сведение ветеринарных отчётов, поступивших из ветеринарных пунктов, участков округа. </w:t>
      </w:r>
    </w:p>
    <w:p w:rsidR="00087C96" w:rsidRPr="00E776AC" w:rsidRDefault="00CD6505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>П</w:t>
      </w:r>
      <w:r w:rsidR="00087C96" w:rsidRPr="00E776AC">
        <w:rPr>
          <w:rFonts w:ascii="Times New Roman" w:hAnsi="Times New Roman"/>
          <w:sz w:val="28"/>
          <w:szCs w:val="28"/>
        </w:rPr>
        <w:t>ри исследовании крови на бруц</w:t>
      </w:r>
      <w:r w:rsidR="006643F4" w:rsidRPr="00E776AC">
        <w:rPr>
          <w:rFonts w:ascii="Times New Roman" w:hAnsi="Times New Roman"/>
          <w:sz w:val="28"/>
          <w:szCs w:val="28"/>
        </w:rPr>
        <w:t xml:space="preserve">еллёз, лейкоз </w:t>
      </w:r>
      <w:r w:rsidRPr="00E776AC">
        <w:rPr>
          <w:rFonts w:ascii="Times New Roman" w:hAnsi="Times New Roman"/>
          <w:sz w:val="28"/>
          <w:szCs w:val="28"/>
        </w:rPr>
        <w:t>от крупного рогатого скота получены отрицательные</w:t>
      </w:r>
      <w:r w:rsidR="00087C96" w:rsidRPr="00E776AC">
        <w:rPr>
          <w:rFonts w:ascii="Times New Roman" w:hAnsi="Times New Roman"/>
          <w:sz w:val="28"/>
          <w:szCs w:val="28"/>
        </w:rPr>
        <w:t xml:space="preserve"> </w:t>
      </w:r>
      <w:r w:rsidR="006643F4" w:rsidRPr="00E776AC">
        <w:rPr>
          <w:rFonts w:ascii="Times New Roman" w:hAnsi="Times New Roman"/>
          <w:sz w:val="28"/>
          <w:szCs w:val="28"/>
        </w:rPr>
        <w:t>результат</w:t>
      </w:r>
      <w:r w:rsidRPr="00E776AC">
        <w:rPr>
          <w:rFonts w:ascii="Times New Roman" w:hAnsi="Times New Roman"/>
          <w:sz w:val="28"/>
          <w:szCs w:val="28"/>
        </w:rPr>
        <w:t>ы</w:t>
      </w:r>
      <w:r w:rsidR="00087C96" w:rsidRPr="00E776AC">
        <w:rPr>
          <w:rFonts w:ascii="Times New Roman" w:hAnsi="Times New Roman"/>
          <w:sz w:val="28"/>
          <w:szCs w:val="28"/>
        </w:rPr>
        <w:t>.</w:t>
      </w:r>
    </w:p>
    <w:p w:rsidR="00087C96" w:rsidRPr="00E776AC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>Подготовлен и передан в Государственную инспекцию по ветеринарии Ненецкого автономного</w:t>
      </w:r>
      <w:r w:rsidR="00CD6505" w:rsidRPr="00E776AC">
        <w:rPr>
          <w:rFonts w:ascii="Times New Roman" w:hAnsi="Times New Roman"/>
          <w:sz w:val="28"/>
          <w:szCs w:val="28"/>
        </w:rPr>
        <w:t xml:space="preserve"> округа отчёт по усилению мер борьбы</w:t>
      </w:r>
      <w:r w:rsidRPr="00E776AC">
        <w:rPr>
          <w:rFonts w:ascii="Times New Roman" w:hAnsi="Times New Roman"/>
          <w:sz w:val="28"/>
          <w:szCs w:val="28"/>
        </w:rPr>
        <w:t xml:space="preserve"> с бешенством (с табличным приложением на 1 листе), отчёт в ФГБУ «Центр Ветеринарии»</w:t>
      </w:r>
      <w:r w:rsidR="00CD6505" w:rsidRPr="00E776AC">
        <w:rPr>
          <w:rFonts w:ascii="Times New Roman" w:hAnsi="Times New Roman"/>
          <w:sz w:val="28"/>
          <w:szCs w:val="28"/>
        </w:rPr>
        <w:t xml:space="preserve"> по эпизоотической ситуации:</w:t>
      </w:r>
      <w:r w:rsidRPr="00E776AC">
        <w:rPr>
          <w:rFonts w:ascii="Times New Roman" w:hAnsi="Times New Roman"/>
          <w:sz w:val="28"/>
          <w:szCs w:val="28"/>
        </w:rPr>
        <w:t xml:space="preserve"> </w:t>
      </w:r>
      <w:r w:rsidR="00CD6505" w:rsidRPr="00E776AC">
        <w:rPr>
          <w:rFonts w:ascii="Times New Roman" w:hAnsi="Times New Roman"/>
          <w:sz w:val="28"/>
          <w:szCs w:val="28"/>
        </w:rPr>
        <w:t>в марте 2016 года</w:t>
      </w:r>
      <w:r w:rsidR="00CD6505" w:rsidRPr="00E776AC">
        <w:rPr>
          <w:rFonts w:ascii="Times New Roman" w:hAnsi="Times New Roman"/>
          <w:sz w:val="28"/>
          <w:szCs w:val="28"/>
        </w:rPr>
        <w:t xml:space="preserve"> </w:t>
      </w:r>
      <w:r w:rsidR="00E776AC" w:rsidRPr="00E776AC">
        <w:rPr>
          <w:rFonts w:ascii="Times New Roman" w:hAnsi="Times New Roman"/>
          <w:sz w:val="28"/>
          <w:szCs w:val="28"/>
        </w:rPr>
        <w:t>случаев заболевания</w:t>
      </w:r>
      <w:r w:rsidR="00E776AC" w:rsidRPr="00E776AC">
        <w:rPr>
          <w:rFonts w:ascii="Times New Roman" w:hAnsi="Times New Roman"/>
          <w:sz w:val="28"/>
          <w:szCs w:val="28"/>
        </w:rPr>
        <w:t xml:space="preserve"> животных бешенством</w:t>
      </w:r>
      <w:r w:rsidR="00E776AC" w:rsidRPr="00E776AC">
        <w:rPr>
          <w:rFonts w:ascii="Times New Roman" w:hAnsi="Times New Roman"/>
          <w:sz w:val="28"/>
          <w:szCs w:val="28"/>
        </w:rPr>
        <w:t xml:space="preserve"> не зарегистрировано</w:t>
      </w:r>
      <w:r w:rsidRPr="00E776AC">
        <w:rPr>
          <w:rFonts w:ascii="Times New Roman" w:hAnsi="Times New Roman"/>
          <w:sz w:val="28"/>
          <w:szCs w:val="28"/>
        </w:rPr>
        <w:t>.</w:t>
      </w:r>
    </w:p>
    <w:p w:rsidR="00087C96" w:rsidRPr="00E776AC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 xml:space="preserve">В Государственную инспекцию по ветеринарии Ненецкого автономного округа переданы копии документов, подтверждающие выполнение мероприятий «Плана мероприятий по ликвидации очага бешенства животных и предупреждению новых случаев болезни на территории села </w:t>
      </w:r>
      <w:proofErr w:type="spellStart"/>
      <w:r w:rsidRPr="00E776AC">
        <w:rPr>
          <w:rFonts w:ascii="Times New Roman" w:hAnsi="Times New Roman"/>
          <w:sz w:val="28"/>
          <w:szCs w:val="28"/>
        </w:rPr>
        <w:t>Оксино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776AC">
        <w:rPr>
          <w:rFonts w:ascii="Times New Roman" w:hAnsi="Times New Roman"/>
          <w:sz w:val="28"/>
          <w:szCs w:val="28"/>
        </w:rPr>
        <w:t>Пустозерский</w:t>
      </w:r>
      <w:proofErr w:type="spellEnd"/>
      <w:r w:rsidRPr="00E776AC">
        <w:rPr>
          <w:rFonts w:ascii="Times New Roman" w:hAnsi="Times New Roman"/>
          <w:sz w:val="28"/>
          <w:szCs w:val="28"/>
        </w:rPr>
        <w:t xml:space="preserve"> сельсовет».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776AC">
        <w:rPr>
          <w:rFonts w:ascii="Times New Roman" w:hAnsi="Times New Roman"/>
          <w:sz w:val="28"/>
          <w:szCs w:val="28"/>
        </w:rPr>
        <w:t>7. Сотрудниками бухгалтерии учреждения сдана квартальная бухгалтерская отчетность за 1 квартал 2016 года. Выплачена заработная</w:t>
      </w:r>
      <w:r>
        <w:rPr>
          <w:rFonts w:ascii="Times New Roman" w:hAnsi="Times New Roman"/>
          <w:sz w:val="28"/>
          <w:szCs w:val="28"/>
        </w:rPr>
        <w:t xml:space="preserve"> плата за март. Ведется работа по подготовке статистической отчетности. 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юридического обеспечения проводилась работа по подготовке   договора на предоставление услуг по сервисному обслуживанию автомобильной техники.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Проводилось текущее обеспечение лекарственными средствами и медикаментами  отдела по лечебной работе, отдела по диагностике заболеваний, ветеринарных пунктов и участков, оленеводческих  и животноводческих хозяйств НАО. 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Снегоходная  техника использовалась для проведения противоэпизоотических мероприятий в населенных пунктах Ненецкого автономного округа, участия в проведении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состоянием животных</w:t>
      </w:r>
      <w:r w:rsidR="00E776AC">
        <w:rPr>
          <w:rFonts w:ascii="Times New Roman" w:hAnsi="Times New Roman"/>
          <w:sz w:val="28"/>
          <w:szCs w:val="28"/>
        </w:rPr>
        <w:t>, по регулированию численнос</w:t>
      </w:r>
      <w:bookmarkStart w:id="0" w:name="_GoBack"/>
      <w:bookmarkEnd w:id="0"/>
      <w:r w:rsidR="00E776AC">
        <w:rPr>
          <w:rFonts w:ascii="Times New Roman" w:hAnsi="Times New Roman"/>
          <w:sz w:val="28"/>
          <w:szCs w:val="28"/>
        </w:rPr>
        <w:t>ти безнадзорных животных</w:t>
      </w:r>
      <w:r>
        <w:rPr>
          <w:rFonts w:ascii="Times New Roman" w:hAnsi="Times New Roman"/>
          <w:sz w:val="28"/>
          <w:szCs w:val="28"/>
        </w:rPr>
        <w:t>, обеспечению безопасности оленей от нападения собак при проведении соревнований оленеводов, для отлова безнадзорных животных.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уборки снега с дороги использовалась автотракторная техника.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работы по устранению технических сбоев в работе систем связи и работы компьютерной сети учреждения и сети Интернет.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письма в администрацию МО «Городской округ «Город Нарьян-Мар» о необходимости закрепления проезда Ветеринарный за коммунальными службами и необходимости принятия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 в отношении дороги, ведущей к зданиям КУ НАО «СББЖ». Предварительно велись переговоры по приведению в удовлетворительное состояние данной дороги с председателем комитета ГО НАО, с первым заместителем Главы МО «Городской округ «Город Нарьян-Мар», руководством департамента строительства, ЖКХ НАО.  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Завершена подготовка документации по проведению исследований по оценке условий труда. Документы направлены на проверку в специализированную организацию.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Находится на стадии завершения работа по приведению в соответствие инструкций по охране труда.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Закуплены аптечки первой медицинской помощи для всех ветеринарных пунктов и участков, производится отправка по адресам.</w:t>
      </w:r>
    </w:p>
    <w:p w:rsidR="00087C96" w:rsidRDefault="00087C96" w:rsidP="00087C9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C96" w:rsidRPr="002C1ECD" w:rsidRDefault="00087C96" w:rsidP="00432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7C96" w:rsidRPr="002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87B7F"/>
    <w:rsid w:val="00087C96"/>
    <w:rsid w:val="00096E97"/>
    <w:rsid w:val="000E6571"/>
    <w:rsid w:val="001B23D4"/>
    <w:rsid w:val="002740FF"/>
    <w:rsid w:val="002C1ECD"/>
    <w:rsid w:val="002E5729"/>
    <w:rsid w:val="002F76DD"/>
    <w:rsid w:val="00425F1D"/>
    <w:rsid w:val="004262E9"/>
    <w:rsid w:val="004326FE"/>
    <w:rsid w:val="00476111"/>
    <w:rsid w:val="005239DE"/>
    <w:rsid w:val="00635899"/>
    <w:rsid w:val="006643F4"/>
    <w:rsid w:val="006A6047"/>
    <w:rsid w:val="007A2F9E"/>
    <w:rsid w:val="008E1F9E"/>
    <w:rsid w:val="009C41A0"/>
    <w:rsid w:val="00A80F62"/>
    <w:rsid w:val="00B2018D"/>
    <w:rsid w:val="00B25E4E"/>
    <w:rsid w:val="00CA3A85"/>
    <w:rsid w:val="00CD6505"/>
    <w:rsid w:val="00D82CCA"/>
    <w:rsid w:val="00E23C08"/>
    <w:rsid w:val="00E33A11"/>
    <w:rsid w:val="00E776AC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8</cp:revision>
  <dcterms:created xsi:type="dcterms:W3CDTF">2016-04-12T14:25:00Z</dcterms:created>
  <dcterms:modified xsi:type="dcterms:W3CDTF">2016-04-14T08:03:00Z</dcterms:modified>
</cp:coreProperties>
</file>