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F7" w:rsidRPr="00632302" w:rsidRDefault="002C1ECD" w:rsidP="002C1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02">
        <w:rPr>
          <w:rFonts w:ascii="Times New Roman" w:hAnsi="Times New Roman" w:cs="Times New Roman"/>
          <w:b/>
          <w:sz w:val="28"/>
          <w:szCs w:val="28"/>
        </w:rPr>
        <w:t>Отчет о</w:t>
      </w:r>
      <w:r w:rsidR="008745F7" w:rsidRPr="00632302">
        <w:rPr>
          <w:rFonts w:ascii="Times New Roman" w:hAnsi="Times New Roman" w:cs="Times New Roman"/>
          <w:b/>
          <w:sz w:val="28"/>
          <w:szCs w:val="28"/>
        </w:rPr>
        <w:t xml:space="preserve"> текущей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8745F7" w:rsidRPr="00632302">
        <w:rPr>
          <w:rFonts w:ascii="Times New Roman" w:hAnsi="Times New Roman" w:cs="Times New Roman"/>
          <w:b/>
          <w:sz w:val="28"/>
          <w:szCs w:val="28"/>
        </w:rPr>
        <w:t xml:space="preserve">Госинспекции по ветеринарии НАО </w:t>
      </w:r>
    </w:p>
    <w:p w:rsidR="002C1ECD" w:rsidRDefault="002C1ECD" w:rsidP="00874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0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11B72">
        <w:rPr>
          <w:rFonts w:ascii="Times New Roman" w:hAnsi="Times New Roman" w:cs="Times New Roman"/>
          <w:b/>
          <w:sz w:val="28"/>
          <w:szCs w:val="28"/>
        </w:rPr>
        <w:t>12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3F6">
        <w:rPr>
          <w:rFonts w:ascii="Times New Roman" w:hAnsi="Times New Roman" w:cs="Times New Roman"/>
          <w:b/>
          <w:sz w:val="28"/>
          <w:szCs w:val="28"/>
        </w:rPr>
        <w:t>дека</w:t>
      </w:r>
      <w:r w:rsidR="00EE2D28">
        <w:rPr>
          <w:rFonts w:ascii="Times New Roman" w:hAnsi="Times New Roman" w:cs="Times New Roman"/>
          <w:b/>
          <w:sz w:val="28"/>
          <w:szCs w:val="28"/>
        </w:rPr>
        <w:t>бря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803F6">
        <w:rPr>
          <w:rFonts w:ascii="Times New Roman" w:hAnsi="Times New Roman" w:cs="Times New Roman"/>
          <w:b/>
          <w:sz w:val="28"/>
          <w:szCs w:val="28"/>
        </w:rPr>
        <w:t>1</w:t>
      </w:r>
      <w:r w:rsidR="00A11B72">
        <w:rPr>
          <w:rFonts w:ascii="Times New Roman" w:hAnsi="Times New Roman" w:cs="Times New Roman"/>
          <w:b/>
          <w:sz w:val="28"/>
          <w:szCs w:val="28"/>
        </w:rPr>
        <w:t>8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C16">
        <w:rPr>
          <w:rFonts w:ascii="Times New Roman" w:hAnsi="Times New Roman" w:cs="Times New Roman"/>
          <w:b/>
          <w:sz w:val="28"/>
          <w:szCs w:val="28"/>
        </w:rPr>
        <w:t>дека</w:t>
      </w:r>
      <w:r w:rsidR="00EE2D28">
        <w:rPr>
          <w:rFonts w:ascii="Times New Roman" w:hAnsi="Times New Roman" w:cs="Times New Roman"/>
          <w:b/>
          <w:sz w:val="28"/>
          <w:szCs w:val="28"/>
        </w:rPr>
        <w:t>бря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A62AF3" w:rsidRDefault="00A62AF3" w:rsidP="00C7147B">
      <w:pPr>
        <w:spacing w:after="0"/>
        <w:ind w:left="358"/>
        <w:jc w:val="both"/>
        <w:rPr>
          <w:rFonts w:ascii="Times New Roman" w:hAnsi="Times New Roman" w:cs="Times New Roman"/>
          <w:sz w:val="28"/>
          <w:szCs w:val="28"/>
        </w:rPr>
      </w:pPr>
    </w:p>
    <w:p w:rsidR="00F803F6" w:rsidRDefault="00050B3A" w:rsidP="00F803F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 провели общероссийский День приема граждан</w:t>
      </w:r>
      <w:r w:rsidR="00F803F6">
        <w:rPr>
          <w:rFonts w:ascii="Times New Roman" w:hAnsi="Times New Roman" w:cs="Times New Roman"/>
          <w:sz w:val="28"/>
          <w:szCs w:val="28"/>
        </w:rPr>
        <w:t>.</w:t>
      </w:r>
    </w:p>
    <w:p w:rsidR="00050B3A" w:rsidRDefault="00050B3A" w:rsidP="00F803F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 и направлен отчет по АЧС за 4 квартал 2016 года в УМВД России по НАО.</w:t>
      </w:r>
    </w:p>
    <w:p w:rsidR="00050B3A" w:rsidRDefault="00050B3A" w:rsidP="00F803F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12.12.2016 года приняли участие в комиссии по экономической политике и бюджету по вопросу рассмотрения проекта бюджета на 2017 год и плановый период 2018 и 2019 гг.</w:t>
      </w:r>
    </w:p>
    <w:p w:rsidR="00050B3A" w:rsidRDefault="00050B3A" w:rsidP="00F803F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НАО и Управление Россельхознадзора направлена информация о бешенстве на территории НАО в 2016 году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НПА </w:t>
      </w:r>
      <w:r w:rsidR="00BD3C1E">
        <w:rPr>
          <w:rFonts w:ascii="Times New Roman" w:hAnsi="Times New Roman" w:cs="Times New Roman"/>
          <w:sz w:val="28"/>
          <w:szCs w:val="28"/>
        </w:rPr>
        <w:t>в области ветеринарии.</w:t>
      </w:r>
    </w:p>
    <w:p w:rsidR="00BD3C1E" w:rsidRDefault="00BD3C1E" w:rsidP="00F803F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Прокуратуру НАО направлен реестр НПА за 4 квартал 2016 года.</w:t>
      </w:r>
    </w:p>
    <w:p w:rsidR="00050B3A" w:rsidRDefault="00050B3A" w:rsidP="00F803F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13.12.2016 года  приняли участие в круглом столе по вопросам профилактике коррупционных нарушений в ОИВ, организованной по инициативе Прокуратуры НАО.</w:t>
      </w:r>
    </w:p>
    <w:p w:rsidR="00050B3A" w:rsidRDefault="00050B3A" w:rsidP="00F803F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Аппарат Администрации НАО направлена информация о результатах мониторинга правоприменения в подведомственной сфере за 2016 год.</w:t>
      </w:r>
    </w:p>
    <w:p w:rsidR="00F803F6" w:rsidRPr="00DC4C64" w:rsidRDefault="00050B3A" w:rsidP="00F803F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 и направлен в Комитет гражданской обороны НАО доклад об эпизоотической ситуации в Ненецком АО в 2016 году.</w:t>
      </w:r>
    </w:p>
    <w:p w:rsidR="00AA3EFA" w:rsidRPr="001F3518" w:rsidRDefault="00AA3EFA" w:rsidP="00BD3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518">
        <w:rPr>
          <w:rFonts w:ascii="Times New Roman" w:hAnsi="Times New Roman" w:cs="Times New Roman"/>
          <w:b/>
          <w:sz w:val="28"/>
          <w:szCs w:val="28"/>
        </w:rPr>
        <w:t xml:space="preserve">Отчет о текущей деятельности КУ НАО «СББЖ» </w:t>
      </w:r>
    </w:p>
    <w:p w:rsidR="00094FAE" w:rsidRPr="00F803F6" w:rsidRDefault="00F803F6" w:rsidP="00BD3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0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11B72">
        <w:rPr>
          <w:rFonts w:ascii="Times New Roman" w:hAnsi="Times New Roman" w:cs="Times New Roman"/>
          <w:b/>
          <w:sz w:val="28"/>
          <w:szCs w:val="28"/>
        </w:rPr>
        <w:t>12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11B72">
        <w:rPr>
          <w:rFonts w:ascii="Times New Roman" w:hAnsi="Times New Roman" w:cs="Times New Roman"/>
          <w:b/>
          <w:sz w:val="28"/>
          <w:szCs w:val="28"/>
        </w:rPr>
        <w:t>8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094FAE" w:rsidRDefault="00094FAE" w:rsidP="00094FA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3A" w:rsidRPr="00050B3A" w:rsidRDefault="00050B3A" w:rsidP="00050B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Работа лечебного отдела проходила в плановом режиме; на приеме  работают 2 врача отдела и 1 фельдшер, 1 врач  находится </w:t>
      </w:r>
      <w:proofErr w:type="gramStart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больничном. </w:t>
      </w:r>
    </w:p>
    <w:p w:rsidR="00050B3A" w:rsidRPr="00050B3A" w:rsidRDefault="00050B3A" w:rsidP="00050B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Соловьев Е.А. прибыл из командировки в СПК колхоз Ижемский оленевод и </w:t>
      </w:r>
      <w:proofErr w:type="gramStart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проведено ВСЭ</w:t>
      </w:r>
      <w:r w:rsidR="00BD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туш</w:t>
      </w: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оленей в количестве 7766 голов и ВСЭ </w:t>
      </w:r>
      <w:proofErr w:type="spellStart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камуса</w:t>
      </w:r>
      <w:proofErr w:type="spellEnd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31064 шт.</w:t>
      </w:r>
    </w:p>
    <w:p w:rsidR="00050B3A" w:rsidRPr="00050B3A" w:rsidRDefault="00050B3A" w:rsidP="00050B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исполнении на сегодняшнюю дату находится 31 контракт. </w:t>
      </w:r>
    </w:p>
    <w:p w:rsidR="00050B3A" w:rsidRPr="00050B3A" w:rsidRDefault="00050B3A" w:rsidP="00050B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дополнительное соглашение к контракту на проведение </w:t>
      </w:r>
      <w:proofErr w:type="spellStart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профмедосмотра</w:t>
      </w:r>
      <w:proofErr w:type="spellEnd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(увеличена цена на 1820,00 рублей). </w:t>
      </w:r>
    </w:p>
    <w:p w:rsidR="00050B3A" w:rsidRPr="00050B3A" w:rsidRDefault="00050B3A" w:rsidP="00050B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Оформлено электронных ВСД за неделю - 229 (с начала эксплуатации «Меркурий» в НАО - 1640).</w:t>
      </w:r>
    </w:p>
    <w:p w:rsidR="00050B3A" w:rsidRPr="00050B3A" w:rsidRDefault="00050B3A" w:rsidP="00050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  лабораторной диагностики отработал в штатном режиме.  В рамках основной деятельности проводились  исследования   материалов от мелких домашних животных (моча, смывы, фекалий); </w:t>
      </w:r>
      <w:proofErr w:type="gramStart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мясо-лосятины</w:t>
      </w:r>
      <w:proofErr w:type="gramEnd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принадлежащей УМВД НАО; сыворотки крови от </w:t>
      </w:r>
      <w:proofErr w:type="spellStart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</w:t>
      </w:r>
      <w:proofErr w:type="spellEnd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(ГУП НАО «НАК», ферма с. Оксино) на лейкоз методом РИД; сыворотки крови от </w:t>
      </w:r>
      <w:proofErr w:type="spellStart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</w:t>
      </w:r>
      <w:proofErr w:type="spellEnd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(МКП «</w:t>
      </w:r>
      <w:proofErr w:type="spellStart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Великовисочный</w:t>
      </w:r>
      <w:proofErr w:type="spellEnd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животноводческий комплекс» </w:t>
      </w:r>
      <w:proofErr w:type="spellStart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Лабожский</w:t>
      </w:r>
      <w:proofErr w:type="spellEnd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участок) на </w:t>
      </w: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лейкоз методом РИД, на бруцеллёз методом РА; серологическое исследование сыворотки крови северных оленей на бруцеллёз.</w:t>
      </w: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0B3A" w:rsidRPr="00050B3A" w:rsidRDefault="00050B3A" w:rsidP="00050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прошедшую неделю для исследования на бруцеллёз поступила сыворотка крови северных оленей:</w:t>
      </w:r>
    </w:p>
    <w:p w:rsidR="00050B3A" w:rsidRPr="00050B3A" w:rsidRDefault="00050B3A" w:rsidP="0005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СПК «Ижемский оленевод и</w:t>
      </w:r>
      <w:proofErr w:type="gramStart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о» - 744 пробы;</w:t>
      </w:r>
    </w:p>
    <w:p w:rsidR="00050B3A" w:rsidRPr="00050B3A" w:rsidRDefault="00050B3A" w:rsidP="0005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СПК  Ненецкая община «Канин»  - 805 проб.</w:t>
      </w:r>
    </w:p>
    <w:p w:rsidR="00050B3A" w:rsidRPr="00050B3A" w:rsidRDefault="00050B3A" w:rsidP="00050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 начала 2016 года в отдел поступило 6 972 пробы различных материалов, по которым проведено 11 387 исследований.</w:t>
      </w:r>
    </w:p>
    <w:p w:rsidR="00050B3A" w:rsidRPr="00050B3A" w:rsidRDefault="00050B3A" w:rsidP="00050B3A">
      <w:pPr>
        <w:spacing w:after="0" w:line="240" w:lineRule="auto"/>
        <w:ind w:firstLine="540"/>
        <w:jc w:val="both"/>
        <w:rPr>
          <w:rFonts w:ascii="Times New Roman" w:eastAsia="Times New Roman" w:hAnsi="Times New Roman" w:cs="Nimbus Roman No9 L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Nimbus Roman No9 L"/>
          <w:bCs/>
          <w:sz w:val="28"/>
          <w:szCs w:val="28"/>
          <w:lang w:eastAsia="ru-RU"/>
        </w:rPr>
        <w:t>3</w:t>
      </w:r>
      <w:r w:rsidRPr="00050B3A">
        <w:rPr>
          <w:rFonts w:ascii="Nimbus Roman No9 L" w:eastAsia="Times New Roman" w:hAnsi="Nimbus Roman No9 L" w:cs="Nimbus Roman No9 L"/>
          <w:bCs/>
          <w:sz w:val="28"/>
          <w:szCs w:val="28"/>
          <w:lang w:eastAsia="ru-RU"/>
        </w:rPr>
        <w:t>.</w:t>
      </w:r>
      <w:r w:rsidRPr="00050B3A">
        <w:rPr>
          <w:rFonts w:ascii="Nimbus Roman No9 L" w:eastAsia="Times New Roman" w:hAnsi="Nimbus Roman No9 L" w:cs="Nimbus Roman No9 L"/>
          <w:sz w:val="28"/>
          <w:szCs w:val="28"/>
          <w:lang w:eastAsia="ru-RU"/>
        </w:rPr>
        <w:t xml:space="preserve"> Сотрудниками отдела ветеринарно-санитарной экспертизы в плановом режиме ведется проверка сырья, поступающего на переработку в ОАО «Мясопродукты» и выпускаемой продукции. Оформляются соответствующие сопроводительные документы на вывозимую продукцию. </w:t>
      </w:r>
    </w:p>
    <w:p w:rsidR="00050B3A" w:rsidRPr="00050B3A" w:rsidRDefault="00050B3A" w:rsidP="00050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Nimbus Roman No9 L"/>
          <w:sz w:val="28"/>
          <w:szCs w:val="28"/>
          <w:lang w:eastAsia="ru-RU"/>
        </w:rPr>
        <w:t xml:space="preserve">4. </w:t>
      </w: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отдела по оценке эпизоотического состояния сельскохозяйственных и диких животных проходила в плановом режиме. Заведующий отделов выехал </w:t>
      </w:r>
      <w:proofErr w:type="gramStart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Коткино </w:t>
      </w:r>
      <w:proofErr w:type="gramStart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 ВСЭ во время убоя северных оленей.</w:t>
      </w:r>
    </w:p>
    <w:p w:rsidR="00050B3A" w:rsidRPr="00050B3A" w:rsidRDefault="00050B3A" w:rsidP="00050B3A">
      <w:pPr>
        <w:spacing w:after="0" w:line="240" w:lineRule="auto"/>
        <w:ind w:firstLine="540"/>
        <w:jc w:val="both"/>
        <w:rPr>
          <w:rFonts w:ascii="Times New Roman" w:eastAsia="Times New Roman" w:hAnsi="Times New Roman" w:cs="Nimbus Roman No9 L"/>
          <w:sz w:val="28"/>
          <w:szCs w:val="28"/>
          <w:highlight w:val="yellow"/>
          <w:lang w:eastAsia="ru-RU"/>
        </w:rPr>
      </w:pPr>
      <w:r w:rsidRPr="00050B3A">
        <w:rPr>
          <w:rFonts w:ascii="Times New Roman" w:eastAsia="Times New Roman" w:hAnsi="Times New Roman" w:cs="Nimbus Roman No9 L"/>
          <w:bCs/>
          <w:sz w:val="28"/>
          <w:szCs w:val="28"/>
          <w:lang w:eastAsia="ru-RU"/>
        </w:rPr>
        <w:t>5</w:t>
      </w:r>
      <w:r w:rsidRPr="00050B3A">
        <w:rPr>
          <w:rFonts w:ascii="Nimbus Roman No9 L" w:eastAsia="Times New Roman" w:hAnsi="Nimbus Roman No9 L" w:cs="Nimbus Roman No9 L"/>
          <w:sz w:val="28"/>
          <w:szCs w:val="28"/>
          <w:lang w:eastAsia="ru-RU"/>
        </w:rPr>
        <w:t xml:space="preserve">. Отделом по отлову, уходу и содержанию безнадзорных животных проводились мероприятия по отлову безнадзорных животных, в соответствии с поступающими заявками. Проводились плановые объезды территории города Нарьян-Мар с целью отлова безнадзорных животных. </w:t>
      </w:r>
    </w:p>
    <w:p w:rsidR="00050B3A" w:rsidRPr="00050B3A" w:rsidRDefault="00050B3A" w:rsidP="00050B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Nimbus Roman No9 L"/>
          <w:bCs/>
          <w:sz w:val="24"/>
          <w:szCs w:val="24"/>
          <w:lang w:eastAsia="ru-RU"/>
        </w:rPr>
        <w:t>6</w:t>
      </w:r>
      <w:r w:rsidRPr="00050B3A">
        <w:rPr>
          <w:rFonts w:ascii="Nimbus Roman No9 L" w:eastAsia="Times New Roman" w:hAnsi="Nimbus Roman No9 L" w:cs="Nimbus Roman No9 L"/>
          <w:bCs/>
          <w:sz w:val="24"/>
          <w:szCs w:val="24"/>
          <w:lang w:eastAsia="ru-RU"/>
        </w:rPr>
        <w:t>.</w:t>
      </w:r>
      <w:r w:rsidRPr="00050B3A">
        <w:rPr>
          <w:rFonts w:ascii="Times New Roman" w:eastAsia="Times New Roman" w:hAnsi="Times New Roman" w:cs="Nimbus Roman No9 L"/>
          <w:bCs/>
          <w:sz w:val="24"/>
          <w:szCs w:val="24"/>
          <w:lang w:eastAsia="ru-RU"/>
        </w:rPr>
        <w:t xml:space="preserve"> </w:t>
      </w: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Бухгалтерия учреждения работала в штатном режиме. Сдан отчет в статистику по форме П-4 «Сведения о численности, заработной плате и движении работников». Рассчитан объем необходимых субсидий на 2017 год в случае перевода КУ НАО «СББЖ» в бюджетное учреждение. Подготовлены и отправлены </w:t>
      </w:r>
      <w:r w:rsidRPr="00050B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сведения по государственным услугам за 3-4 кварталы 2015 года и за 1-2 кварталы 2016 года в Государственную инспекцию по ветеринарии НАО.</w:t>
      </w:r>
      <w:r w:rsidRPr="00050B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отчетную неделю поступил доход от оказания платных ветеринарных услуг в сумме 230,6 тыс. руб.</w:t>
      </w:r>
    </w:p>
    <w:p w:rsidR="00050B3A" w:rsidRPr="00050B3A" w:rsidRDefault="00050B3A" w:rsidP="00050B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службы  материально-технического обеспечения КУ НАО «СББЖ» выполнялись работы в соответствии с должностными обязанностями. </w:t>
      </w:r>
    </w:p>
    <w:p w:rsidR="00050B3A" w:rsidRPr="00050B3A" w:rsidRDefault="00050B3A" w:rsidP="00050B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кадрового обеспечения и делопроизводства работа велась в штатном режиме.  В рамках проведения мероприятий по переходу на новую систему оплаты труда сотрудников КУ НАО «СББЖ», подготовлены дополнительные соглашения к трудовым договорам.</w:t>
      </w:r>
    </w:p>
    <w:p w:rsidR="00050B3A" w:rsidRPr="00050B3A" w:rsidRDefault="00050B3A" w:rsidP="00050B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юридического обеспечения проводилась следующая работа:</w:t>
      </w:r>
    </w:p>
    <w:p w:rsidR="00050B3A" w:rsidRPr="00050B3A" w:rsidRDefault="00050B3A" w:rsidP="00050B3A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3A">
        <w:rPr>
          <w:rFonts w:ascii="Times New Roman" w:eastAsia="Times New Roman" w:hAnsi="Times New Roman" w:cs="Times New Roman"/>
          <w:sz w:val="28"/>
          <w:szCs w:val="28"/>
        </w:rPr>
        <w:t>- подготовка договоров на оказание платных ветеринарных услуг;</w:t>
      </w:r>
    </w:p>
    <w:p w:rsidR="00050B3A" w:rsidRPr="00050B3A" w:rsidRDefault="00050B3A" w:rsidP="00050B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НПА на предмет изменений законодательства в области ветеринарии;</w:t>
      </w:r>
    </w:p>
    <w:p w:rsidR="00050B3A" w:rsidRPr="00050B3A" w:rsidRDefault="00050B3A" w:rsidP="00050B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работников учреждения по правовым вопросам;</w:t>
      </w:r>
    </w:p>
    <w:p w:rsidR="00050B3A" w:rsidRPr="00050B3A" w:rsidRDefault="00050B3A" w:rsidP="00050B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внесение изменений </w:t>
      </w:r>
      <w:proofErr w:type="gramStart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об оплате труда в целях приведения в соответствие с правовыми актами</w:t>
      </w:r>
      <w:proofErr w:type="gramEnd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НАО;</w:t>
      </w:r>
    </w:p>
    <w:p w:rsidR="00050B3A" w:rsidRPr="00050B3A" w:rsidRDefault="00050B3A" w:rsidP="00050B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исковых заявлений в суд с требованием о возврате задолженности по договорам оказания ветеринарных услуг;</w:t>
      </w:r>
    </w:p>
    <w:p w:rsidR="00050B3A" w:rsidRPr="00050B3A" w:rsidRDefault="00050B3A" w:rsidP="00050B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подготовка доп. соглашений к трудовым договорам, в целях установления критериев для выплат компенсационного и стимулирующего характера;</w:t>
      </w:r>
    </w:p>
    <w:p w:rsidR="00050B3A" w:rsidRPr="00050B3A" w:rsidRDefault="00050B3A" w:rsidP="00050B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заседании круглого стола по вопросам профилактики коррупционных правонарушений;</w:t>
      </w:r>
    </w:p>
    <w:p w:rsidR="00050B3A" w:rsidRPr="00050B3A" w:rsidRDefault="00050B3A" w:rsidP="00050B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ответа на запрос Администрации НАО по вопросу урегулирования численности безнадзорных животных;</w:t>
      </w:r>
    </w:p>
    <w:p w:rsidR="00050B3A" w:rsidRPr="00050B3A" w:rsidRDefault="00050B3A" w:rsidP="00050B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документов по вопросу предоставления экологической отчетности.</w:t>
      </w:r>
    </w:p>
    <w:p w:rsidR="00050B3A" w:rsidRPr="00050B3A" w:rsidRDefault="00050B3A" w:rsidP="00050B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обеспечения лекарственными средствами:</w:t>
      </w:r>
    </w:p>
    <w:p w:rsidR="00050B3A" w:rsidRPr="00050B3A" w:rsidRDefault="00050B3A" w:rsidP="00050B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проводилось текущее обеспечение лекарственными средствами и медикаментами  отдела по лечебной работе, отдела по диагностике заболеваний, отдела по отлову, уходу и содержанию безнадзорных животных;</w:t>
      </w:r>
    </w:p>
    <w:p w:rsidR="00050B3A" w:rsidRPr="00050B3A" w:rsidRDefault="00050B3A" w:rsidP="00050B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ведется подготовка годовых отчетов.</w:t>
      </w:r>
    </w:p>
    <w:p w:rsidR="00050B3A" w:rsidRPr="00050B3A" w:rsidRDefault="00050B3A" w:rsidP="00050B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работ по охране зданий КУ НАО «СББЖ»  нарушений не выявлено. </w:t>
      </w:r>
    </w:p>
    <w:p w:rsidR="00050B3A" w:rsidRPr="00050B3A" w:rsidRDefault="00050B3A" w:rsidP="00050B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автотранспорта КУ НАО «СББЖ» происшествий не зафиксировано. </w:t>
      </w:r>
      <w:proofErr w:type="spellStart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Предрейсовые</w:t>
      </w:r>
      <w:proofErr w:type="spellEnd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послерейсовые</w:t>
      </w:r>
      <w:proofErr w:type="spellEnd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осмотры проводились своевременно. Мелкие и средние неисправности на автомобилях устранялись силами сотрудников. </w:t>
      </w:r>
    </w:p>
    <w:p w:rsidR="00050B3A" w:rsidRPr="00050B3A" w:rsidRDefault="00050B3A" w:rsidP="00050B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служебных заданий задействован один снегоход.</w:t>
      </w:r>
    </w:p>
    <w:p w:rsidR="00050B3A" w:rsidRPr="00050B3A" w:rsidRDefault="00050B3A" w:rsidP="00050B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Уборка помещений   производилась своевременно. </w:t>
      </w:r>
    </w:p>
    <w:p w:rsidR="00050B3A" w:rsidRPr="00050B3A" w:rsidRDefault="00050B3A" w:rsidP="00050B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 ТБО и ЖБО производились  в соответствии с поданными заявками.</w:t>
      </w:r>
    </w:p>
    <w:p w:rsidR="00050B3A" w:rsidRPr="00050B3A" w:rsidRDefault="00050B3A" w:rsidP="00050B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Выполнялись работы:</w:t>
      </w:r>
    </w:p>
    <w:p w:rsidR="00050B3A" w:rsidRPr="00050B3A" w:rsidRDefault="00050B3A" w:rsidP="00050B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уборке территории от снега с использованием снегоуборочной машины;</w:t>
      </w:r>
    </w:p>
    <w:p w:rsidR="00050B3A" w:rsidRPr="00050B3A" w:rsidRDefault="00050B3A" w:rsidP="00050B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proofErr w:type="gramStart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целостностью  систем тепло и водоснабжения;</w:t>
      </w:r>
    </w:p>
    <w:p w:rsidR="00050B3A" w:rsidRPr="00050B3A" w:rsidRDefault="00050B3A" w:rsidP="00050B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устранению неисправностей в системе электроснабжения;</w:t>
      </w:r>
    </w:p>
    <w:p w:rsidR="00050B3A" w:rsidRPr="00050B3A" w:rsidRDefault="00050B3A" w:rsidP="00050B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устранению гололедных явлений возле зданий учреждения;</w:t>
      </w:r>
    </w:p>
    <w:p w:rsidR="00050B3A" w:rsidRPr="00050B3A" w:rsidRDefault="00050B3A" w:rsidP="00050B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ремонту лабораторной мебели;</w:t>
      </w:r>
    </w:p>
    <w:p w:rsidR="00050B3A" w:rsidRPr="00050B3A" w:rsidRDefault="00050B3A" w:rsidP="00050B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восстановлению облицовочного покрытия стен в помещении «</w:t>
      </w:r>
      <w:proofErr w:type="spellStart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вскрывочной</w:t>
      </w:r>
      <w:proofErr w:type="spellEnd"/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50B3A" w:rsidRPr="00050B3A" w:rsidRDefault="00050B3A" w:rsidP="00050B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устранению неисправностей в системе водоснабжения (замена двух кранов).</w:t>
      </w:r>
    </w:p>
    <w:p w:rsidR="00050B3A" w:rsidRPr="00050B3A" w:rsidRDefault="00050B3A" w:rsidP="00050B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труда:</w:t>
      </w:r>
    </w:p>
    <w:p w:rsidR="00050B3A" w:rsidRPr="00050B3A" w:rsidRDefault="00050B3A" w:rsidP="00050B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завершен плановый медицинский осмотр сотрудников учреждения;</w:t>
      </w:r>
    </w:p>
    <w:p w:rsidR="00050B3A" w:rsidRPr="00050B3A" w:rsidRDefault="00050B3A" w:rsidP="00050B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молоком сотрудников, работающих с вредными условиями труда, проводилось своевременно.</w:t>
      </w:r>
    </w:p>
    <w:p w:rsidR="00050B3A" w:rsidRPr="00050B3A" w:rsidRDefault="00050B3A" w:rsidP="00050B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подготовке ответов на запросы органов власти и других организаций  проводилась в установленные сроки.  </w:t>
      </w:r>
    </w:p>
    <w:p w:rsidR="00050B3A" w:rsidRPr="00050B3A" w:rsidRDefault="00050B3A" w:rsidP="00050B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Неотложные организационно-хозяйственные вопросы решались в оперативном порядке.</w:t>
      </w:r>
    </w:p>
    <w:p w:rsidR="00E01158" w:rsidRPr="00E01158" w:rsidRDefault="00E01158" w:rsidP="005D6C45">
      <w:pPr>
        <w:spacing w:after="0" w:line="240" w:lineRule="auto"/>
        <w:ind w:firstLine="709"/>
        <w:jc w:val="both"/>
        <w:rPr>
          <w:rFonts w:ascii="Times New Roman" w:eastAsia="Times New Roman" w:hAnsi="Times New Roman" w:cs="Nimbus Roman No9 L"/>
          <w:color w:val="00000A"/>
          <w:kern w:val="2"/>
          <w:sz w:val="28"/>
          <w:szCs w:val="28"/>
          <w:highlight w:val="yellow"/>
          <w:lang w:eastAsia="zh-CN" w:bidi="hi-IN"/>
        </w:rPr>
      </w:pPr>
      <w:bookmarkStart w:id="0" w:name="_GoBack"/>
      <w:bookmarkEnd w:id="0"/>
    </w:p>
    <w:sectPr w:rsidR="00E01158" w:rsidRPr="00E0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CA4E33"/>
    <w:multiLevelType w:val="hybridMultilevel"/>
    <w:tmpl w:val="E964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410C"/>
    <w:multiLevelType w:val="hybridMultilevel"/>
    <w:tmpl w:val="3E20D1C2"/>
    <w:lvl w:ilvl="0" w:tplc="728A90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CF5F81"/>
    <w:multiLevelType w:val="hybridMultilevel"/>
    <w:tmpl w:val="C464C7A0"/>
    <w:lvl w:ilvl="0" w:tplc="DA708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D631DD"/>
    <w:multiLevelType w:val="hybridMultilevel"/>
    <w:tmpl w:val="DF649ED0"/>
    <w:lvl w:ilvl="0" w:tplc="E898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5A1A38"/>
    <w:multiLevelType w:val="hybridMultilevel"/>
    <w:tmpl w:val="C26A0F3A"/>
    <w:lvl w:ilvl="0" w:tplc="0C962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882B16"/>
    <w:multiLevelType w:val="hybridMultilevel"/>
    <w:tmpl w:val="BB6CBB8E"/>
    <w:lvl w:ilvl="0" w:tplc="04128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637DE9"/>
    <w:multiLevelType w:val="hybridMultilevel"/>
    <w:tmpl w:val="8514D762"/>
    <w:lvl w:ilvl="0" w:tplc="77B6DF3C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4356E"/>
    <w:multiLevelType w:val="hybridMultilevel"/>
    <w:tmpl w:val="4538C42C"/>
    <w:lvl w:ilvl="0" w:tplc="88103B38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4DBE2D5D"/>
    <w:multiLevelType w:val="hybridMultilevel"/>
    <w:tmpl w:val="C72E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346CB"/>
    <w:multiLevelType w:val="hybridMultilevel"/>
    <w:tmpl w:val="271248D2"/>
    <w:lvl w:ilvl="0" w:tplc="10B088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F93326"/>
    <w:multiLevelType w:val="hybridMultilevel"/>
    <w:tmpl w:val="312EF9C8"/>
    <w:lvl w:ilvl="0" w:tplc="116E09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41420"/>
    <w:multiLevelType w:val="hybridMultilevel"/>
    <w:tmpl w:val="F34AFD38"/>
    <w:lvl w:ilvl="0" w:tplc="29CE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B56F0C"/>
    <w:multiLevelType w:val="hybridMultilevel"/>
    <w:tmpl w:val="ADEE380C"/>
    <w:lvl w:ilvl="0" w:tplc="D4461248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>
    <w:nsid w:val="6D4427B0"/>
    <w:multiLevelType w:val="hybridMultilevel"/>
    <w:tmpl w:val="846CC1DE"/>
    <w:lvl w:ilvl="0" w:tplc="D63662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3BB19F2"/>
    <w:multiLevelType w:val="hybridMultilevel"/>
    <w:tmpl w:val="3F2A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E4A41"/>
    <w:multiLevelType w:val="hybridMultilevel"/>
    <w:tmpl w:val="5AB64C36"/>
    <w:lvl w:ilvl="0" w:tplc="958207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8"/>
  </w:num>
  <w:num w:numId="13">
    <w:abstractNumId w:val="1"/>
  </w:num>
  <w:num w:numId="14">
    <w:abstractNumId w:val="16"/>
  </w:num>
  <w:num w:numId="15">
    <w:abstractNumId w:val="15"/>
  </w:num>
  <w:num w:numId="16">
    <w:abstractNumId w:val="12"/>
  </w:num>
  <w:num w:numId="17">
    <w:abstractNumId w:val="6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11"/>
    <w:rsid w:val="00013379"/>
    <w:rsid w:val="000331CB"/>
    <w:rsid w:val="000360BD"/>
    <w:rsid w:val="00050B3A"/>
    <w:rsid w:val="00094FAE"/>
    <w:rsid w:val="00096E97"/>
    <w:rsid w:val="000A28BB"/>
    <w:rsid w:val="000A7A10"/>
    <w:rsid w:val="000C5BD3"/>
    <w:rsid w:val="000D5496"/>
    <w:rsid w:val="000D640C"/>
    <w:rsid w:val="000E6571"/>
    <w:rsid w:val="000F4C4F"/>
    <w:rsid w:val="00174BF5"/>
    <w:rsid w:val="001B6CF0"/>
    <w:rsid w:val="001C09AD"/>
    <w:rsid w:val="001F3518"/>
    <w:rsid w:val="00220C3A"/>
    <w:rsid w:val="00244BA2"/>
    <w:rsid w:val="002740FF"/>
    <w:rsid w:val="002C1ECD"/>
    <w:rsid w:val="002E1A6A"/>
    <w:rsid w:val="00315D44"/>
    <w:rsid w:val="00356D22"/>
    <w:rsid w:val="00362F6A"/>
    <w:rsid w:val="00364B9C"/>
    <w:rsid w:val="003F76A0"/>
    <w:rsid w:val="004055D4"/>
    <w:rsid w:val="004326FE"/>
    <w:rsid w:val="004A1A2A"/>
    <w:rsid w:val="005239DE"/>
    <w:rsid w:val="00556E12"/>
    <w:rsid w:val="00574B98"/>
    <w:rsid w:val="0057730B"/>
    <w:rsid w:val="005C2AEA"/>
    <w:rsid w:val="005C4F44"/>
    <w:rsid w:val="005D6C45"/>
    <w:rsid w:val="0060536F"/>
    <w:rsid w:val="00632302"/>
    <w:rsid w:val="00635899"/>
    <w:rsid w:val="006410EF"/>
    <w:rsid w:val="006656B3"/>
    <w:rsid w:val="00696EDB"/>
    <w:rsid w:val="006D0C91"/>
    <w:rsid w:val="006E7A6E"/>
    <w:rsid w:val="0070613A"/>
    <w:rsid w:val="00710761"/>
    <w:rsid w:val="0072091B"/>
    <w:rsid w:val="00734FB6"/>
    <w:rsid w:val="00743D8C"/>
    <w:rsid w:val="007A2F9E"/>
    <w:rsid w:val="007C6083"/>
    <w:rsid w:val="007D3A39"/>
    <w:rsid w:val="007D78E5"/>
    <w:rsid w:val="007E7459"/>
    <w:rsid w:val="008203A8"/>
    <w:rsid w:val="00826AB1"/>
    <w:rsid w:val="008553E9"/>
    <w:rsid w:val="008745F7"/>
    <w:rsid w:val="00880B6A"/>
    <w:rsid w:val="008B7FDA"/>
    <w:rsid w:val="008D5C39"/>
    <w:rsid w:val="008E1F9E"/>
    <w:rsid w:val="00971A28"/>
    <w:rsid w:val="00977732"/>
    <w:rsid w:val="009B5F19"/>
    <w:rsid w:val="009B738E"/>
    <w:rsid w:val="009C61D6"/>
    <w:rsid w:val="009D51ED"/>
    <w:rsid w:val="009E268E"/>
    <w:rsid w:val="009F5E21"/>
    <w:rsid w:val="00A02E60"/>
    <w:rsid w:val="00A053DF"/>
    <w:rsid w:val="00A11B72"/>
    <w:rsid w:val="00A40BA9"/>
    <w:rsid w:val="00A55281"/>
    <w:rsid w:val="00A62AF3"/>
    <w:rsid w:val="00A80F62"/>
    <w:rsid w:val="00AA3EFA"/>
    <w:rsid w:val="00AE5D86"/>
    <w:rsid w:val="00AF0628"/>
    <w:rsid w:val="00B014F5"/>
    <w:rsid w:val="00B0524D"/>
    <w:rsid w:val="00B1385D"/>
    <w:rsid w:val="00B2018D"/>
    <w:rsid w:val="00B2247B"/>
    <w:rsid w:val="00B25E4E"/>
    <w:rsid w:val="00B64625"/>
    <w:rsid w:val="00B81BBB"/>
    <w:rsid w:val="00BD3C1E"/>
    <w:rsid w:val="00C05C0C"/>
    <w:rsid w:val="00C7147B"/>
    <w:rsid w:val="00C73C16"/>
    <w:rsid w:val="00C7723B"/>
    <w:rsid w:val="00CA3A85"/>
    <w:rsid w:val="00CB4389"/>
    <w:rsid w:val="00CE382C"/>
    <w:rsid w:val="00CE639C"/>
    <w:rsid w:val="00D0540C"/>
    <w:rsid w:val="00D22E5B"/>
    <w:rsid w:val="00D278A0"/>
    <w:rsid w:val="00D8487B"/>
    <w:rsid w:val="00D9083F"/>
    <w:rsid w:val="00DA3144"/>
    <w:rsid w:val="00DA6515"/>
    <w:rsid w:val="00DB02FF"/>
    <w:rsid w:val="00DB59D4"/>
    <w:rsid w:val="00DB6C26"/>
    <w:rsid w:val="00DC4C64"/>
    <w:rsid w:val="00DF48F3"/>
    <w:rsid w:val="00E01158"/>
    <w:rsid w:val="00E02FFF"/>
    <w:rsid w:val="00E1457B"/>
    <w:rsid w:val="00E23C08"/>
    <w:rsid w:val="00E33A11"/>
    <w:rsid w:val="00E906F9"/>
    <w:rsid w:val="00EA0024"/>
    <w:rsid w:val="00EA62C8"/>
    <w:rsid w:val="00EE1265"/>
    <w:rsid w:val="00EE2D28"/>
    <w:rsid w:val="00F10A7A"/>
    <w:rsid w:val="00F2235B"/>
    <w:rsid w:val="00F53D8D"/>
    <w:rsid w:val="00F721F8"/>
    <w:rsid w:val="00F803F6"/>
    <w:rsid w:val="00F90FB3"/>
    <w:rsid w:val="00FD0F8A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A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A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Струнгару</dc:creator>
  <cp:keywords/>
  <dc:description/>
  <cp:lastModifiedBy>Мария Сергеевна Струнгару</cp:lastModifiedBy>
  <cp:revision>73</cp:revision>
  <cp:lastPrinted>2016-07-18T05:49:00Z</cp:lastPrinted>
  <dcterms:created xsi:type="dcterms:W3CDTF">2016-04-04T06:21:00Z</dcterms:created>
  <dcterms:modified xsi:type="dcterms:W3CDTF">2016-12-19T08:08:00Z</dcterms:modified>
</cp:coreProperties>
</file>